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7D" w:rsidRPr="00D42786" w:rsidRDefault="0097147D" w:rsidP="00D81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2786">
        <w:rPr>
          <w:rFonts w:ascii="Times New Roman" w:eastAsia="Calibri" w:hAnsi="Times New Roman"/>
          <w:i/>
          <w:sz w:val="28"/>
          <w:szCs w:val="28"/>
        </w:rPr>
        <w:t>Проект</w:t>
      </w:r>
    </w:p>
    <w:p w:rsidR="0097147D" w:rsidRPr="00D42786" w:rsidRDefault="0097147D" w:rsidP="0097147D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97147D" w:rsidRPr="00D42786" w:rsidRDefault="0097147D" w:rsidP="0097147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97147D" w:rsidRPr="00D42786" w:rsidRDefault="0097147D" w:rsidP="009714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786">
        <w:rPr>
          <w:rFonts w:ascii="Times New Roman" w:eastAsia="Calibri" w:hAnsi="Times New Roman"/>
          <w:b/>
          <w:sz w:val="28"/>
          <w:szCs w:val="28"/>
        </w:rPr>
        <w:t>УКАЗ</w:t>
      </w:r>
    </w:p>
    <w:p w:rsidR="0097147D" w:rsidRPr="00D42786" w:rsidRDefault="0097147D" w:rsidP="0097147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 xml:space="preserve">ГЛАВЫ КАРАЧАЕВО-ЧЕРКЕССКОЙ РЕСПУБЛИКИ </w:t>
      </w:r>
    </w:p>
    <w:p w:rsidR="0097147D" w:rsidRPr="00D42786" w:rsidRDefault="0097147D" w:rsidP="0097147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7147D" w:rsidRPr="00D42786" w:rsidRDefault="0097147D" w:rsidP="0097147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>«___»____</w:t>
      </w:r>
      <w:r w:rsidRPr="00D42786">
        <w:rPr>
          <w:rFonts w:ascii="Times New Roman" w:hAnsi="Times New Roman"/>
          <w:sz w:val="28"/>
          <w:szCs w:val="28"/>
        </w:rPr>
        <w:t>______201</w:t>
      </w:r>
      <w:r w:rsidR="005752A1" w:rsidRPr="00D42786">
        <w:rPr>
          <w:rFonts w:ascii="Times New Roman" w:hAnsi="Times New Roman"/>
          <w:sz w:val="28"/>
          <w:szCs w:val="28"/>
        </w:rPr>
        <w:t>5</w:t>
      </w:r>
      <w:r w:rsidRPr="00D42786">
        <w:rPr>
          <w:rFonts w:ascii="Times New Roman" w:hAnsi="Times New Roman"/>
          <w:sz w:val="28"/>
          <w:szCs w:val="28"/>
        </w:rPr>
        <w:t xml:space="preserve">                     </w:t>
      </w:r>
      <w:r w:rsidRPr="00D42786">
        <w:rPr>
          <w:rFonts w:ascii="Times New Roman" w:eastAsia="Calibri" w:hAnsi="Times New Roman"/>
          <w:sz w:val="28"/>
          <w:szCs w:val="28"/>
        </w:rPr>
        <w:t xml:space="preserve">г. Черкесск      </w:t>
      </w:r>
      <w:r w:rsidRPr="00D42786">
        <w:rPr>
          <w:rFonts w:ascii="Times New Roman" w:hAnsi="Times New Roman"/>
          <w:sz w:val="28"/>
          <w:szCs w:val="28"/>
        </w:rPr>
        <w:t xml:space="preserve">                             </w:t>
      </w:r>
      <w:r w:rsidRPr="00D42786">
        <w:rPr>
          <w:rFonts w:ascii="Times New Roman" w:eastAsia="Calibri" w:hAnsi="Times New Roman"/>
          <w:sz w:val="28"/>
          <w:szCs w:val="28"/>
        </w:rPr>
        <w:t xml:space="preserve">   №____</w:t>
      </w:r>
    </w:p>
    <w:p w:rsidR="0097147D" w:rsidRPr="00D42786" w:rsidRDefault="0097147D" w:rsidP="009714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147D" w:rsidRPr="00D42786" w:rsidRDefault="0097147D" w:rsidP="00971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О внесении изменений в Указ Главы Карачаево-Черкесской Республики от 18.03.2013 № 67 «</w:t>
      </w:r>
      <w:r w:rsidRPr="00D42786">
        <w:rPr>
          <w:rFonts w:ascii="Times New Roman" w:hAnsi="Times New Roman"/>
          <w:sz w:val="28"/>
          <w:szCs w:val="28"/>
        </w:rPr>
        <w:t>Об утверждении Положения Министерства Карачаево-Черкесской Республики по делам национальностей, массовым коммуникациям и печати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7147D" w:rsidRPr="00D42786" w:rsidRDefault="0097147D" w:rsidP="0097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В целях </w:t>
      </w:r>
      <w:r w:rsidR="00251814" w:rsidRPr="00D42786">
        <w:rPr>
          <w:rFonts w:ascii="Times New Roman" w:hAnsi="Times New Roman"/>
          <w:sz w:val="28"/>
          <w:szCs w:val="28"/>
        </w:rPr>
        <w:t xml:space="preserve">реализации </w:t>
      </w:r>
      <w:r w:rsidR="00CD08FF" w:rsidRPr="00D42786">
        <w:rPr>
          <w:rFonts w:ascii="Times New Roman" w:hAnsi="Times New Roman"/>
          <w:sz w:val="28"/>
          <w:szCs w:val="28"/>
        </w:rPr>
        <w:t>Ф</w:t>
      </w:r>
      <w:r w:rsidR="00251814" w:rsidRPr="00D42786">
        <w:rPr>
          <w:rFonts w:ascii="Times New Roman" w:hAnsi="Times New Roman"/>
          <w:sz w:val="28"/>
          <w:szCs w:val="28"/>
        </w:rPr>
        <w:t>едеральн</w:t>
      </w:r>
      <w:r w:rsidR="00F2099F" w:rsidRPr="00D42786">
        <w:rPr>
          <w:rFonts w:ascii="Times New Roman" w:hAnsi="Times New Roman"/>
          <w:sz w:val="28"/>
          <w:szCs w:val="28"/>
        </w:rPr>
        <w:t>ого закона</w:t>
      </w:r>
      <w:r w:rsidR="00251814" w:rsidRPr="00D42786">
        <w:rPr>
          <w:rFonts w:ascii="Times New Roman" w:hAnsi="Times New Roman"/>
          <w:sz w:val="28"/>
          <w:szCs w:val="28"/>
        </w:rPr>
        <w:t xml:space="preserve"> от 15.11.2012 № 79-РЗ «О некоторых вопросах оказания бесплатной юридической помощи в Карачаево-Черкесской Республике», а также во исполнение пункта 8 Перечня поручений Президента Российской Федерации от 30.10.2013 Пр-2689 по итогам заседания Совета при Президенте Российской Федерации по противодействию коррупции</w:t>
      </w:r>
    </w:p>
    <w:p w:rsidR="00251814" w:rsidRPr="00D42786" w:rsidRDefault="00251814" w:rsidP="0097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147D" w:rsidRPr="00D42786" w:rsidRDefault="0097147D" w:rsidP="0097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ПОСТАНОВЛЯЮ: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1.</w:t>
      </w:r>
      <w:r w:rsidR="00E559D3" w:rsidRPr="00D42786">
        <w:rPr>
          <w:rFonts w:ascii="Times New Roman" w:hAnsi="Times New Roman"/>
          <w:sz w:val="28"/>
          <w:szCs w:val="28"/>
        </w:rPr>
        <w:t xml:space="preserve"> 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4205A1" w:rsidRPr="00D42786"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r w:rsidRPr="00D42786">
        <w:rPr>
          <w:rFonts w:ascii="Times New Roman" w:hAnsi="Times New Roman"/>
          <w:color w:val="000000"/>
          <w:sz w:val="28"/>
          <w:szCs w:val="28"/>
        </w:rPr>
        <w:t>Указ</w:t>
      </w:r>
      <w:r w:rsidR="004205A1" w:rsidRPr="00D42786">
        <w:rPr>
          <w:rFonts w:ascii="Times New Roman" w:hAnsi="Times New Roman"/>
          <w:color w:val="000000"/>
          <w:sz w:val="28"/>
          <w:szCs w:val="28"/>
        </w:rPr>
        <w:t>у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5A1" w:rsidRPr="00D42786">
        <w:rPr>
          <w:rFonts w:ascii="Times New Roman" w:hAnsi="Times New Roman"/>
          <w:color w:val="000000"/>
          <w:sz w:val="28"/>
          <w:szCs w:val="28"/>
        </w:rPr>
        <w:t>Главы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4205A1" w:rsidRPr="00D42786">
        <w:rPr>
          <w:rFonts w:ascii="Times New Roman" w:hAnsi="Times New Roman"/>
          <w:color w:val="000000"/>
          <w:sz w:val="28"/>
          <w:szCs w:val="28"/>
        </w:rPr>
        <w:t xml:space="preserve">арачаево-Черкесской Республики 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от 18.03.2013 </w:t>
      </w:r>
      <w:r w:rsidR="008E3452"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E3452"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786">
        <w:rPr>
          <w:rFonts w:ascii="Times New Roman" w:hAnsi="Times New Roman"/>
          <w:color w:val="000000"/>
          <w:sz w:val="28"/>
          <w:szCs w:val="28"/>
        </w:rPr>
        <w:t>67 «</w:t>
      </w:r>
      <w:r w:rsidRPr="00D42786">
        <w:rPr>
          <w:rFonts w:ascii="Times New Roman" w:hAnsi="Times New Roman"/>
          <w:sz w:val="28"/>
          <w:szCs w:val="28"/>
        </w:rPr>
        <w:t>Об утверждении Положения Министерства Карачаево-Черкесской Республики по делам национальностей, массовым коммуникациям и печати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» следующие изменения: </w:t>
      </w:r>
    </w:p>
    <w:p w:rsidR="005752A1" w:rsidRPr="00D42786" w:rsidRDefault="005752A1" w:rsidP="00ED6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1.1. В </w:t>
      </w:r>
      <w:r w:rsidR="00CD08FF" w:rsidRPr="00D42786">
        <w:rPr>
          <w:rFonts w:ascii="Times New Roman" w:hAnsi="Times New Roman"/>
          <w:color w:val="000000"/>
          <w:sz w:val="28"/>
          <w:szCs w:val="28"/>
        </w:rPr>
        <w:t>р</w:t>
      </w:r>
      <w:r w:rsidRPr="00D42786">
        <w:rPr>
          <w:rFonts w:ascii="Times New Roman" w:hAnsi="Times New Roman"/>
          <w:color w:val="000000"/>
          <w:sz w:val="28"/>
          <w:szCs w:val="28"/>
        </w:rPr>
        <w:t>азделе 2:</w:t>
      </w:r>
    </w:p>
    <w:p w:rsidR="005752A1" w:rsidRPr="00D42786" w:rsidRDefault="005752A1" w:rsidP="0057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1.1.1. </w:t>
      </w:r>
      <w:r w:rsidRPr="00D42786">
        <w:rPr>
          <w:rFonts w:ascii="Times New Roman" w:hAnsi="Times New Roman"/>
          <w:color w:val="000000"/>
          <w:sz w:val="28"/>
          <w:szCs w:val="28"/>
        </w:rPr>
        <w:t>Пункт 2.3. изложить в следующей редакции:</w:t>
      </w:r>
    </w:p>
    <w:p w:rsidR="005752A1" w:rsidRPr="00D42786" w:rsidRDefault="005752A1" w:rsidP="0057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«2.3. Разработка и реализация в установленном порядке государственных программ Карачаево-Черкесской </w:t>
      </w:r>
      <w:r w:rsidR="006C10AE" w:rsidRPr="00D42786">
        <w:rPr>
          <w:rFonts w:ascii="Times New Roman" w:hAnsi="Times New Roman"/>
          <w:color w:val="000000"/>
          <w:sz w:val="28"/>
          <w:szCs w:val="28"/>
        </w:rPr>
        <w:t>Р</w:t>
      </w:r>
      <w:r w:rsidRPr="00D42786">
        <w:rPr>
          <w:rFonts w:ascii="Times New Roman" w:hAnsi="Times New Roman"/>
          <w:color w:val="000000"/>
          <w:sz w:val="28"/>
          <w:szCs w:val="28"/>
        </w:rPr>
        <w:t>еспублики в области межэтнических и государственно-конфессиональных отношений, средств массовой информации, издательской деятельности, выпуска социально значимой литературы и развития матери</w:t>
      </w:r>
      <w:r w:rsidR="00C37F8E">
        <w:rPr>
          <w:rFonts w:ascii="Times New Roman" w:hAnsi="Times New Roman"/>
          <w:color w:val="000000"/>
          <w:sz w:val="28"/>
          <w:szCs w:val="28"/>
        </w:rPr>
        <w:t>ально-технической базы отрасли».</w:t>
      </w:r>
    </w:p>
    <w:p w:rsidR="00ED626E" w:rsidRDefault="0097147D" w:rsidP="00ED6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1.</w:t>
      </w:r>
      <w:r w:rsidR="006C10AE" w:rsidRPr="00D42786">
        <w:rPr>
          <w:rFonts w:ascii="Times New Roman" w:hAnsi="Times New Roman"/>
          <w:color w:val="000000"/>
          <w:sz w:val="28"/>
          <w:szCs w:val="28"/>
        </w:rPr>
        <w:t>2</w:t>
      </w:r>
      <w:r w:rsidR="00E559D3" w:rsidRPr="00D42786">
        <w:rPr>
          <w:rFonts w:ascii="Times New Roman" w:hAnsi="Times New Roman"/>
          <w:color w:val="000000"/>
          <w:sz w:val="28"/>
          <w:szCs w:val="28"/>
        </w:rPr>
        <w:t>.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Раздел 3 изложить в следующей редакции:</w:t>
      </w:r>
    </w:p>
    <w:p w:rsidR="00111A17" w:rsidRDefault="00111A17" w:rsidP="00111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 Основные функции Министерства</w:t>
      </w:r>
    </w:p>
    <w:p w:rsidR="00111A17" w:rsidRPr="00D42786" w:rsidRDefault="00111A17" w:rsidP="00111A1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функциями Министерства являются:</w:t>
      </w:r>
    </w:p>
    <w:p w:rsidR="005C1086" w:rsidRPr="00D42786" w:rsidRDefault="005C1086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«3.1.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Организация работы по обеспечению уважительных межэтнических и межконфессиональных отношений в обществе для сохранения мира, согласия и стабильности в Карачаево-Черкесской Республике и Российской Федерации.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3.2. Изучение, анализ, прогноз состояния и развития межэтнических отношений и рели</w:t>
      </w:r>
      <w:r w:rsidRPr="00D42786">
        <w:rPr>
          <w:rFonts w:ascii="Times New Roman" w:hAnsi="Times New Roman"/>
          <w:color w:val="000000"/>
          <w:sz w:val="28"/>
          <w:szCs w:val="28"/>
        </w:rPr>
        <w:softHyphen/>
        <w:t xml:space="preserve">гиозной ситуации в республике, их влияния на развитие социально-экономических, политических, организационно-правовых и иных отношений в обществе, информирование Главы Карачаево-Черкесской Республики о состоянии межэтнических отношений и религиозной обстановки в республике, тенденциях их развития, возможных осложнениях, внесение на рассмотрение в установленном порядке предложений </w:t>
      </w:r>
      <w:r w:rsidRPr="00D42786">
        <w:rPr>
          <w:rFonts w:ascii="Times New Roman" w:hAnsi="Times New Roman"/>
          <w:color w:val="000000"/>
          <w:sz w:val="28"/>
          <w:szCs w:val="28"/>
        </w:rPr>
        <w:lastRenderedPageBreak/>
        <w:t>организационного, экономического или иного характера, осуществление которых способно стабилизировать ситуацию в республике.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3.3. Подготовка проектов нормативных правовых актов по вопросам, отнесенным к компетенции Министерства.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3.4. Координация деятельности органов исполнительной власти республики по вопросам, относящимся к компетенции Министерства, взаимодействие с органами местного самоуправления в сфере межэтнических и государственно-конфессиональных отношений, печати и средств массовой информации.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3.5. Взаимодействие с федеральными органами государственной власти и их территориальными органами, органами государственной власти Карачаево-Черкесской Республики и органами государственной власти иных субъектов Российской Федерации, органами местного самоуправления республики, религиозными и общественными объединениями, предприятиями, учреждениями и организациями различных форм собственности.</w:t>
      </w:r>
    </w:p>
    <w:p w:rsidR="00E832AB" w:rsidRPr="00D42786" w:rsidRDefault="00E832AB" w:rsidP="00E832A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3.6. Оказание гражданам бесплатной юридической помощи</w:t>
      </w:r>
      <w:r w:rsidR="001545B6" w:rsidRPr="00D42786">
        <w:rPr>
          <w:rFonts w:ascii="Times New Roman" w:hAnsi="Times New Roman"/>
          <w:color w:val="000000"/>
          <w:sz w:val="28"/>
          <w:szCs w:val="28"/>
        </w:rPr>
        <w:t xml:space="preserve"> в виде правового консультирования в устной и письменной форме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по вопросам, относящимся к компетенции Министерства, в порядке, установленном законодательством Российской Федерации и Карачаево-Черкесской Республики</w:t>
      </w:r>
      <w:r w:rsidR="00F2099F" w:rsidRPr="00D42786">
        <w:rPr>
          <w:rFonts w:ascii="Times New Roman" w:hAnsi="Times New Roman"/>
          <w:color w:val="000000"/>
          <w:sz w:val="28"/>
          <w:szCs w:val="28"/>
        </w:rPr>
        <w:t xml:space="preserve"> для рассмотрения обращени</w:t>
      </w:r>
      <w:r w:rsidR="00CD08FF" w:rsidRPr="00D42786">
        <w:rPr>
          <w:rFonts w:ascii="Times New Roman" w:hAnsi="Times New Roman"/>
          <w:color w:val="000000"/>
          <w:sz w:val="28"/>
          <w:szCs w:val="28"/>
        </w:rPr>
        <w:t>й</w:t>
      </w:r>
      <w:r w:rsidR="00F2099F" w:rsidRPr="00D42786">
        <w:rPr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7</w:t>
      </w:r>
      <w:r w:rsidRPr="00D42786">
        <w:rPr>
          <w:rFonts w:ascii="Times New Roman" w:hAnsi="Times New Roman"/>
          <w:color w:val="000000"/>
          <w:sz w:val="28"/>
          <w:szCs w:val="28"/>
        </w:rPr>
        <w:t>. Координация деятельности подведомственных государственных учреждений.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8</w:t>
      </w:r>
      <w:r w:rsidRPr="00D42786">
        <w:rPr>
          <w:rFonts w:ascii="Times New Roman" w:hAnsi="Times New Roman"/>
          <w:color w:val="000000"/>
          <w:sz w:val="28"/>
          <w:szCs w:val="28"/>
        </w:rPr>
        <w:t>. Организация контроля в пределах предоставленных полномочий за соблюдением законодательства о печати и средствах массовой информации на территории Карачаево-Черкесской Республики.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9</w:t>
      </w:r>
      <w:r w:rsidRPr="00D42786">
        <w:rPr>
          <w:rFonts w:ascii="Times New Roman" w:hAnsi="Times New Roman"/>
          <w:color w:val="000000"/>
          <w:sz w:val="28"/>
          <w:szCs w:val="28"/>
        </w:rPr>
        <w:t>. Подготовка предложений по урегулированию вопросов, связанных с деятельностью общественных и религиозных организаций и требующих решений Главы Карачаево-Черкесской Республики, Правитель</w:t>
      </w:r>
      <w:r w:rsidRPr="00D42786">
        <w:rPr>
          <w:rFonts w:ascii="Times New Roman" w:hAnsi="Times New Roman"/>
          <w:color w:val="000000"/>
          <w:sz w:val="28"/>
          <w:szCs w:val="28"/>
        </w:rPr>
        <w:softHyphen/>
        <w:t>ства Карачаево-Черкесской Республики, органов исполнительной власти республики.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10</w:t>
      </w:r>
      <w:r w:rsidRPr="00D42786">
        <w:rPr>
          <w:rFonts w:ascii="Times New Roman" w:hAnsi="Times New Roman"/>
          <w:color w:val="000000"/>
          <w:sz w:val="28"/>
          <w:szCs w:val="28"/>
        </w:rPr>
        <w:t>. Накопление банка данных по действующим на территории Карачаево-Черкесской Республики религиозным и общественным объединениям, учреждениям и организациям.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.11</w:t>
      </w:r>
      <w:r w:rsidRPr="00D42786">
        <w:rPr>
          <w:rFonts w:ascii="Times New Roman" w:hAnsi="Times New Roman"/>
          <w:color w:val="000000"/>
          <w:sz w:val="28"/>
          <w:szCs w:val="28"/>
        </w:rPr>
        <w:t>. Информирование населения республики через средства массовой информации о важнейших событиях общественной и религиозной жизни.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2</w:t>
      </w:r>
      <w:r w:rsidRPr="00D42786">
        <w:rPr>
          <w:rFonts w:ascii="Times New Roman" w:hAnsi="Times New Roman"/>
          <w:color w:val="000000"/>
          <w:sz w:val="28"/>
          <w:szCs w:val="28"/>
        </w:rPr>
        <w:t>. Анализ содержания материалов печатных и электронных  средств массовой информации и выработка методических и практических рекомендаций по улучшению их деятельности.</w:t>
      </w:r>
    </w:p>
    <w:p w:rsidR="00E559D3" w:rsidRPr="00D42786" w:rsidRDefault="00E832AB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3.13</w:t>
      </w:r>
      <w:r w:rsidR="0097147D" w:rsidRPr="00D42786">
        <w:rPr>
          <w:rFonts w:ascii="Times New Roman" w:hAnsi="Times New Roman"/>
          <w:sz w:val="28"/>
          <w:szCs w:val="28"/>
        </w:rPr>
        <w:t xml:space="preserve">.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Разработка номенклатуры дел, ведение учета и контроля за исп</w:t>
      </w:r>
      <w:r w:rsidR="00E559D3" w:rsidRPr="00D42786">
        <w:rPr>
          <w:rFonts w:ascii="Times New Roman" w:hAnsi="Times New Roman"/>
          <w:color w:val="000000"/>
          <w:sz w:val="28"/>
          <w:szCs w:val="28"/>
        </w:rPr>
        <w:t>олнением входящей документации.</w:t>
      </w:r>
    </w:p>
    <w:p w:rsidR="00E559D3" w:rsidRPr="00D42786" w:rsidRDefault="00E832AB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3.14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. Осуществление воинского учета и бронирования служащих Министерства, пребывающих в запасе, на период мобилизации и на военное время.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5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Проведение работы по осуществлению мобилизационной </w:t>
      </w:r>
      <w:r w:rsidRPr="00D42786">
        <w:rPr>
          <w:rFonts w:ascii="Times New Roman" w:hAnsi="Times New Roman"/>
          <w:color w:val="000000"/>
          <w:sz w:val="28"/>
          <w:szCs w:val="28"/>
        </w:rPr>
        <w:lastRenderedPageBreak/>
        <w:t>подготовки и мобилизации в Министерстве совместно с Мобилизационным управлением Главы Карачаево-Черкесской Республики.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6</w:t>
      </w:r>
      <w:r w:rsidRPr="00D42786">
        <w:rPr>
          <w:rFonts w:ascii="Times New Roman" w:hAnsi="Times New Roman"/>
          <w:color w:val="000000"/>
          <w:sz w:val="28"/>
          <w:szCs w:val="28"/>
        </w:rPr>
        <w:t>. Разработка мобилизационных планов в пределах установленной компетенции.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7</w:t>
      </w:r>
      <w:r w:rsidRPr="00D42786">
        <w:rPr>
          <w:rFonts w:ascii="Times New Roman" w:hAnsi="Times New Roman"/>
          <w:color w:val="000000"/>
          <w:sz w:val="28"/>
          <w:szCs w:val="28"/>
        </w:rPr>
        <w:t>. Организация работы со сведениями, составляющими государственную тайну, подлежащими засекречиванию, в установленном федеральным законодательством порядке, сведениями, содержащими служебную информацию ограниченного распространения, и сведениями,                                            содержащими конфиденциальную информацию, имеющими хождение в Министерстве.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8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Рассмотрение бухгалтерских смет, находящихся в распоряжении подведомственных </w:t>
      </w:r>
      <w:r w:rsidR="0009692F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учреждений, а также сводных смет по внебюджетным средствам </w:t>
      </w:r>
      <w:r w:rsidR="0009692F">
        <w:rPr>
          <w:rFonts w:ascii="Times New Roman" w:hAnsi="Times New Roman"/>
          <w:color w:val="000000"/>
          <w:sz w:val="28"/>
          <w:szCs w:val="28"/>
        </w:rPr>
        <w:t>подведомственных государственных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учреждений, финансируемых из республиканского бюджета.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3.1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9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Принятие и рассмотрение отчетности об использовании бюджетных средств подведомственными </w:t>
      </w:r>
      <w:r w:rsidR="0009692F">
        <w:rPr>
          <w:rFonts w:ascii="Times New Roman" w:hAnsi="Times New Roman"/>
          <w:color w:val="000000"/>
          <w:sz w:val="28"/>
          <w:szCs w:val="28"/>
        </w:rPr>
        <w:t xml:space="preserve">государственными </w:t>
      </w:r>
      <w:r w:rsidRPr="00D42786">
        <w:rPr>
          <w:rFonts w:ascii="Times New Roman" w:hAnsi="Times New Roman"/>
          <w:color w:val="000000"/>
          <w:sz w:val="28"/>
          <w:szCs w:val="28"/>
        </w:rPr>
        <w:t>учреждениями - получателями средств республиканского бюджета.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20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Подготовка расчетов по составлению смет по расходам на     содержание подведомственных </w:t>
      </w:r>
      <w:r w:rsidR="005B59FA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D42786">
        <w:rPr>
          <w:rFonts w:ascii="Times New Roman" w:hAnsi="Times New Roman"/>
          <w:color w:val="000000"/>
          <w:sz w:val="28"/>
          <w:szCs w:val="28"/>
        </w:rPr>
        <w:t>учреждений, а также расчетов по сокращению затрат на содержание этих учреждений.</w:t>
      </w:r>
    </w:p>
    <w:p w:rsidR="00E559D3" w:rsidRPr="00D42786" w:rsidRDefault="00E832AB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3.21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 xml:space="preserve">. Осуществление контроля за целевым использованием средств республиканского бюджета, предоставленных подведомственным </w:t>
      </w:r>
      <w:r w:rsidR="005B59FA">
        <w:rPr>
          <w:rFonts w:ascii="Times New Roman" w:hAnsi="Times New Roman"/>
          <w:color w:val="000000"/>
          <w:sz w:val="28"/>
          <w:szCs w:val="28"/>
        </w:rPr>
        <w:t>государственным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 xml:space="preserve">     учреждениям.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2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Осуществление функций главного распорядителя средств республиканского бюджета, предусмотренных на содержание Министерства  и подведомственных </w:t>
      </w:r>
      <w:r w:rsidR="005B59FA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учреждений.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3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Анализ результата финансово-хозяйственной деятельности подведомственных </w:t>
      </w:r>
      <w:r w:rsidR="005B59FA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D42786">
        <w:rPr>
          <w:rFonts w:ascii="Times New Roman" w:hAnsi="Times New Roman"/>
          <w:color w:val="000000"/>
          <w:sz w:val="28"/>
          <w:szCs w:val="28"/>
        </w:rPr>
        <w:t>учреждений, оказание им помощи в реализации программ их деятельности.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4</w:t>
      </w:r>
      <w:r w:rsidRPr="00D42786">
        <w:rPr>
          <w:rFonts w:ascii="Times New Roman" w:hAnsi="Times New Roman"/>
          <w:color w:val="000000"/>
          <w:sz w:val="28"/>
          <w:szCs w:val="28"/>
        </w:rPr>
        <w:t>. Разработка рекомендаций и обеспечение работы по подготовке, переподготовке, повышению квалификации и использованию кадров       отрасли.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5</w:t>
      </w:r>
      <w:r w:rsidRPr="00D42786">
        <w:rPr>
          <w:rFonts w:ascii="Times New Roman" w:hAnsi="Times New Roman"/>
          <w:color w:val="000000"/>
          <w:sz w:val="28"/>
          <w:szCs w:val="28"/>
        </w:rPr>
        <w:t>. Организация и проведение пресс-конференций, встреч руководителей исполнительных органов государственной власти, общественных и религиозных организаций Карачаево-Черкесской Республики с представителями средств массовой информации.</w:t>
      </w:r>
    </w:p>
    <w:p w:rsidR="00E559D3" w:rsidRPr="00D42786" w:rsidRDefault="0097147D" w:rsidP="00E5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6</w:t>
      </w:r>
      <w:r w:rsidRPr="00D42786">
        <w:rPr>
          <w:rFonts w:ascii="Times New Roman" w:hAnsi="Times New Roman"/>
          <w:color w:val="000000"/>
          <w:sz w:val="28"/>
          <w:szCs w:val="28"/>
        </w:rPr>
        <w:t>. Осуществление мероприятий по гражданской оборон</w:t>
      </w:r>
      <w:r w:rsidR="005752A1" w:rsidRPr="00D42786">
        <w:rPr>
          <w:rFonts w:ascii="Times New Roman" w:hAnsi="Times New Roman"/>
          <w:color w:val="000000"/>
          <w:sz w:val="28"/>
          <w:szCs w:val="28"/>
        </w:rPr>
        <w:t>е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компетенции.</w:t>
      </w:r>
    </w:p>
    <w:p w:rsidR="00A378DF" w:rsidRPr="00D42786" w:rsidRDefault="0097147D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3.2</w:t>
      </w:r>
      <w:r w:rsidR="00E832AB" w:rsidRPr="00D42786">
        <w:rPr>
          <w:rFonts w:ascii="Times New Roman" w:hAnsi="Times New Roman"/>
          <w:color w:val="000000"/>
          <w:sz w:val="28"/>
          <w:szCs w:val="28"/>
        </w:rPr>
        <w:t>7</w:t>
      </w:r>
      <w:r w:rsidRPr="00D42786">
        <w:rPr>
          <w:rFonts w:ascii="Times New Roman" w:hAnsi="Times New Roman"/>
          <w:color w:val="000000"/>
          <w:sz w:val="28"/>
          <w:szCs w:val="28"/>
        </w:rPr>
        <w:t>. Исполнение иных, предусмотренных законодательством Российской Федерации и законодательством Карачаево-Черкесской Республики, функций в установленной сфере деятельности.».</w:t>
      </w:r>
    </w:p>
    <w:p w:rsidR="00A378DF" w:rsidRPr="00D42786" w:rsidRDefault="0097147D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1.</w:t>
      </w:r>
      <w:r w:rsidR="006C10AE" w:rsidRPr="00D42786">
        <w:rPr>
          <w:rFonts w:ascii="Times New Roman" w:hAnsi="Times New Roman"/>
          <w:sz w:val="28"/>
          <w:szCs w:val="28"/>
        </w:rPr>
        <w:t>3</w:t>
      </w:r>
      <w:r w:rsidRPr="00D42786">
        <w:rPr>
          <w:rFonts w:ascii="Times New Roman" w:hAnsi="Times New Roman"/>
          <w:sz w:val="28"/>
          <w:szCs w:val="28"/>
        </w:rPr>
        <w:t xml:space="preserve">. </w:t>
      </w:r>
      <w:r w:rsidR="00A378DF" w:rsidRPr="00D42786">
        <w:rPr>
          <w:rFonts w:ascii="Times New Roman" w:hAnsi="Times New Roman"/>
          <w:sz w:val="28"/>
          <w:szCs w:val="28"/>
        </w:rPr>
        <w:t>В Разделе 4:</w:t>
      </w:r>
    </w:p>
    <w:p w:rsidR="00A378DF" w:rsidRPr="00D42786" w:rsidRDefault="00A378DF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1.</w:t>
      </w:r>
      <w:r w:rsidR="006C10AE" w:rsidRPr="00D42786">
        <w:rPr>
          <w:rFonts w:ascii="Times New Roman" w:hAnsi="Times New Roman"/>
          <w:sz w:val="28"/>
          <w:szCs w:val="28"/>
        </w:rPr>
        <w:t>3</w:t>
      </w:r>
      <w:r w:rsidRPr="00D42786">
        <w:rPr>
          <w:rFonts w:ascii="Times New Roman" w:hAnsi="Times New Roman"/>
          <w:sz w:val="28"/>
          <w:szCs w:val="28"/>
        </w:rPr>
        <w:t xml:space="preserve">.1. </w:t>
      </w:r>
      <w:r w:rsidR="006C10AE" w:rsidRPr="00D42786">
        <w:rPr>
          <w:rFonts w:ascii="Times New Roman" w:hAnsi="Times New Roman"/>
          <w:color w:val="000000"/>
          <w:sz w:val="28"/>
          <w:szCs w:val="28"/>
        </w:rPr>
        <w:t>Пункты 4.4.,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0AE" w:rsidRPr="00D42786">
        <w:rPr>
          <w:rFonts w:ascii="Times New Roman" w:hAnsi="Times New Roman"/>
          <w:color w:val="000000"/>
          <w:sz w:val="28"/>
          <w:szCs w:val="28"/>
        </w:rPr>
        <w:t xml:space="preserve">4.10 и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4.13.</w:t>
      </w:r>
      <w:r w:rsidR="006C10AE"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378DF" w:rsidRPr="00D42786" w:rsidRDefault="0097147D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«4.4. Осуществлять в пределах предоставленных полномочий контроль за соблюдением законодательства в сфере реализации государственной </w:t>
      </w:r>
      <w:r w:rsidRPr="00D42786">
        <w:rPr>
          <w:rFonts w:ascii="Times New Roman" w:hAnsi="Times New Roman"/>
          <w:color w:val="000000"/>
          <w:sz w:val="28"/>
          <w:szCs w:val="28"/>
        </w:rPr>
        <w:lastRenderedPageBreak/>
        <w:t>национальной и конфессиональной политики, информационной политики и средств массовых коммуникаций.».</w:t>
      </w:r>
    </w:p>
    <w:p w:rsidR="006C10AE" w:rsidRPr="00D42786" w:rsidRDefault="006C10AE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«4.10. Вносить предложения о внесении изменений о размерах и порядке финансирования из республиканского бюджета подведомственных </w:t>
      </w:r>
      <w:r w:rsidR="005B59FA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D42786">
        <w:rPr>
          <w:rFonts w:ascii="Times New Roman" w:hAnsi="Times New Roman"/>
          <w:color w:val="000000"/>
          <w:sz w:val="28"/>
          <w:szCs w:val="28"/>
        </w:rPr>
        <w:t>учреждений, осуществлен</w:t>
      </w:r>
      <w:r w:rsidR="00352F5C">
        <w:rPr>
          <w:rFonts w:ascii="Times New Roman" w:hAnsi="Times New Roman"/>
          <w:color w:val="000000"/>
          <w:sz w:val="28"/>
          <w:szCs w:val="28"/>
        </w:rPr>
        <w:t>ять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 контроля за целевым использованием выделяемых бюджетных средств, а также мероприятий, направленных на развитие информационных, полиграфических структур, информационных процессов и издательской деятельности, в том числе в рамках государственных программ Карачаево-Черкесской Республики.</w:t>
      </w:r>
    </w:p>
    <w:p w:rsidR="00A378DF" w:rsidRPr="00D42786" w:rsidRDefault="006C10AE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 xml:space="preserve">«4.13. Осуществлять финансирование подведомственных </w:t>
      </w:r>
      <w:r w:rsidR="005B59FA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учреждений, в случаях и порядке, установленными действующим законодательством.».</w:t>
      </w:r>
    </w:p>
    <w:p w:rsidR="005752A1" w:rsidRPr="00D42786" w:rsidRDefault="0097147D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1.</w:t>
      </w:r>
      <w:r w:rsidR="005C1086" w:rsidRPr="00D42786">
        <w:rPr>
          <w:rFonts w:ascii="Times New Roman" w:hAnsi="Times New Roman"/>
          <w:sz w:val="28"/>
          <w:szCs w:val="28"/>
        </w:rPr>
        <w:t>4</w:t>
      </w:r>
      <w:r w:rsidRPr="00D42786">
        <w:rPr>
          <w:rFonts w:ascii="Times New Roman" w:hAnsi="Times New Roman"/>
          <w:sz w:val="28"/>
          <w:szCs w:val="28"/>
        </w:rPr>
        <w:t xml:space="preserve">. </w:t>
      </w:r>
      <w:r w:rsidR="005752A1" w:rsidRPr="00D42786">
        <w:rPr>
          <w:rFonts w:ascii="Times New Roman" w:hAnsi="Times New Roman"/>
          <w:sz w:val="28"/>
          <w:szCs w:val="28"/>
        </w:rPr>
        <w:t>В разделе 5</w:t>
      </w:r>
      <w:r w:rsidR="00CD08FF" w:rsidRPr="00D42786">
        <w:rPr>
          <w:rFonts w:ascii="Times New Roman" w:hAnsi="Times New Roman"/>
          <w:sz w:val="28"/>
          <w:szCs w:val="28"/>
        </w:rPr>
        <w:t>:</w:t>
      </w:r>
    </w:p>
    <w:p w:rsidR="00A378DF" w:rsidRPr="00D42786" w:rsidRDefault="005C1086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 xml:space="preserve">1.4.1. </w:t>
      </w:r>
      <w:r w:rsidR="0097147D" w:rsidRPr="00D42786">
        <w:rPr>
          <w:rFonts w:ascii="Times New Roman" w:hAnsi="Times New Roman"/>
          <w:color w:val="000000"/>
          <w:sz w:val="28"/>
          <w:szCs w:val="28"/>
        </w:rPr>
        <w:t>Пункт 5.2. изложить в следующей редакции:</w:t>
      </w:r>
    </w:p>
    <w:p w:rsidR="00A378DF" w:rsidRPr="00D42786" w:rsidRDefault="0097147D" w:rsidP="00A3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«5.2. Министр имеет Первого заместителя Министра, заместителя Министра</w:t>
      </w:r>
      <w:r w:rsidR="007136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2786">
        <w:rPr>
          <w:rFonts w:ascii="Times New Roman" w:hAnsi="Times New Roman"/>
          <w:color w:val="000000"/>
          <w:sz w:val="28"/>
          <w:szCs w:val="28"/>
        </w:rPr>
        <w:t>начальника отдела по работе со средствами массовой информации и издательской деятельности, назначаемых на должность и освобождаемых от должности Президиумом Правительства Карачаево-Черкесской Респу</w:t>
      </w:r>
      <w:r w:rsidR="00C37F8E">
        <w:rPr>
          <w:rFonts w:ascii="Times New Roman" w:hAnsi="Times New Roman"/>
          <w:color w:val="000000"/>
          <w:sz w:val="28"/>
          <w:szCs w:val="28"/>
        </w:rPr>
        <w:t>блики по представлению Министра</w:t>
      </w:r>
      <w:r w:rsidRPr="00D42786">
        <w:rPr>
          <w:rFonts w:ascii="Times New Roman" w:hAnsi="Times New Roman"/>
          <w:color w:val="000000"/>
          <w:sz w:val="28"/>
          <w:szCs w:val="28"/>
        </w:rPr>
        <w:t>»</w:t>
      </w:r>
      <w:r w:rsidR="00C37F8E">
        <w:rPr>
          <w:rFonts w:ascii="Times New Roman" w:hAnsi="Times New Roman"/>
          <w:color w:val="000000"/>
          <w:sz w:val="28"/>
          <w:szCs w:val="28"/>
        </w:rPr>
        <w:t>.</w:t>
      </w:r>
    </w:p>
    <w:p w:rsidR="00A378DF" w:rsidRPr="00D42786" w:rsidRDefault="001545B6" w:rsidP="0015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color w:val="000000"/>
          <w:sz w:val="28"/>
          <w:szCs w:val="28"/>
        </w:rPr>
        <w:t>1.4.2.</w:t>
      </w:r>
      <w:r w:rsidR="00EC55F2" w:rsidRPr="00D42786">
        <w:rPr>
          <w:rFonts w:ascii="Times New Roman" w:hAnsi="Times New Roman"/>
          <w:color w:val="000000"/>
          <w:sz w:val="28"/>
          <w:szCs w:val="28"/>
        </w:rPr>
        <w:t xml:space="preserve"> Пункт 5.3. дополнить абзацем двенадцатым следующего содержания: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78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378DF" w:rsidRPr="00D42786">
        <w:rPr>
          <w:rFonts w:ascii="Times New Roman" w:hAnsi="Times New Roman"/>
          <w:color w:val="000000" w:themeColor="text1"/>
          <w:sz w:val="28"/>
          <w:szCs w:val="28"/>
        </w:rPr>
        <w:t>несет персональную ответственность за состояние  антикоррупционной работы в Министерстве в соответствии с действующим законодательством</w:t>
      </w:r>
      <w:r w:rsidRPr="00D4278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7147D" w:rsidRPr="00D42786" w:rsidRDefault="001545B6" w:rsidP="0097147D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2786">
        <w:rPr>
          <w:rFonts w:ascii="Times New Roman" w:hAnsi="Times New Roman"/>
          <w:sz w:val="28"/>
          <w:szCs w:val="28"/>
        </w:rPr>
        <w:t>2</w:t>
      </w:r>
      <w:r w:rsidR="0097147D" w:rsidRPr="00D42786">
        <w:rPr>
          <w:rFonts w:ascii="Times New Roman" w:hAnsi="Times New Roman"/>
          <w:sz w:val="28"/>
          <w:szCs w:val="28"/>
        </w:rPr>
        <w:t>. Настоящий Указ вступает в силу со дня его подписания.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Глава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 Р.Б. Темрезов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г. Черкесск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Дом Правительства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«__» _________ 201</w:t>
      </w:r>
      <w:r w:rsidR="00F2099F" w:rsidRPr="00D42786">
        <w:rPr>
          <w:rFonts w:ascii="Times New Roman" w:hAnsi="Times New Roman"/>
          <w:sz w:val="28"/>
          <w:szCs w:val="28"/>
        </w:rPr>
        <w:t>5</w:t>
      </w:r>
      <w:r w:rsidRPr="00D42786">
        <w:rPr>
          <w:rFonts w:ascii="Times New Roman" w:hAnsi="Times New Roman"/>
          <w:sz w:val="28"/>
          <w:szCs w:val="28"/>
        </w:rPr>
        <w:t xml:space="preserve"> года</w:t>
      </w:r>
    </w:p>
    <w:p w:rsidR="0097147D" w:rsidRPr="00D42786" w:rsidRDefault="0097147D" w:rsidP="0097147D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№ ____</w:t>
      </w:r>
    </w:p>
    <w:tbl>
      <w:tblPr>
        <w:tblW w:w="0" w:type="auto"/>
        <w:tblLook w:val="04A0"/>
      </w:tblPr>
      <w:tblGrid>
        <w:gridCol w:w="5203"/>
        <w:gridCol w:w="4368"/>
      </w:tblGrid>
      <w:tr w:rsidR="0097147D" w:rsidRPr="00D42786" w:rsidTr="00EC55F2">
        <w:trPr>
          <w:trHeight w:val="1009"/>
        </w:trPr>
        <w:tc>
          <w:tcPr>
            <w:tcW w:w="5203" w:type="dxa"/>
            <w:hideMark/>
          </w:tcPr>
          <w:p w:rsidR="00F2099F" w:rsidRPr="00D42786" w:rsidRDefault="00F2099F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F2099F" w:rsidRPr="00D42786" w:rsidRDefault="00F2099F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F2099F" w:rsidRPr="00D42786" w:rsidRDefault="0097147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>Проект согласован:</w:t>
            </w:r>
          </w:p>
          <w:p w:rsidR="0097147D" w:rsidRPr="00D42786" w:rsidRDefault="0097147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97147D" w:rsidRPr="00D42786" w:rsidRDefault="0097147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68" w:type="dxa"/>
          </w:tcPr>
          <w:p w:rsidR="0097147D" w:rsidRPr="00D42786" w:rsidRDefault="0097147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F2099F" w:rsidRPr="00D42786" w:rsidRDefault="0097147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                     </w:t>
            </w:r>
          </w:p>
          <w:p w:rsidR="00F2099F" w:rsidRPr="00D42786" w:rsidRDefault="00F2099F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97147D" w:rsidRPr="00D42786" w:rsidRDefault="0097147D" w:rsidP="00F2099F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М.Я. Карданов</w:t>
            </w:r>
          </w:p>
        </w:tc>
      </w:tr>
      <w:tr w:rsidR="0097147D" w:rsidRPr="00D42786" w:rsidTr="00EC55F2">
        <w:trPr>
          <w:trHeight w:val="70"/>
        </w:trPr>
        <w:tc>
          <w:tcPr>
            <w:tcW w:w="5203" w:type="dxa"/>
            <w:hideMark/>
          </w:tcPr>
          <w:p w:rsidR="00F2099F" w:rsidRPr="00D42786" w:rsidRDefault="00F2099F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  <w:p w:rsidR="0097147D" w:rsidRPr="00D42786" w:rsidRDefault="009714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Руководитель Администрации                                  Главы и Правительства                            Карачаево-Черкесской Республики </w:t>
            </w:r>
          </w:p>
        </w:tc>
        <w:tc>
          <w:tcPr>
            <w:tcW w:w="4368" w:type="dxa"/>
          </w:tcPr>
          <w:p w:rsidR="0097147D" w:rsidRPr="00D42786" w:rsidRDefault="0097147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F2099F" w:rsidRPr="00D42786" w:rsidRDefault="0097147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EC55F2" w:rsidRPr="00D42786">
              <w:rPr>
                <w:rFonts w:ascii="Times New Roman" w:hAnsi="Times New Roman"/>
                <w:b w:val="0"/>
                <w:color w:val="000000"/>
              </w:rPr>
              <w:t xml:space="preserve">        </w:t>
            </w: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EC55F2"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4205A1"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F2099F" w:rsidRPr="00D42786" w:rsidRDefault="00F2099F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F2099F" w:rsidRPr="00D42786" w:rsidRDefault="00F2099F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97147D" w:rsidRPr="00D42786" w:rsidRDefault="0097147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>Э.Б. Салпагаров</w:t>
            </w:r>
          </w:p>
        </w:tc>
      </w:tr>
      <w:tr w:rsidR="0097147D" w:rsidRPr="001545B6" w:rsidTr="00EC55F2">
        <w:trPr>
          <w:trHeight w:val="2703"/>
        </w:trPr>
        <w:tc>
          <w:tcPr>
            <w:tcW w:w="5203" w:type="dxa"/>
            <w:hideMark/>
          </w:tcPr>
          <w:p w:rsidR="0097147D" w:rsidRPr="00D42786" w:rsidRDefault="0097147D" w:rsidP="007378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 </w:t>
            </w:r>
            <w:r w:rsidR="007378CD"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Руководителя  Администрации </w:t>
            </w: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Главы и Правительства                                   Карачаево-Черкесской Республики,                       начальник Управления                                             документационного обеспечения                    Главы и Правительства                          Карачаево-Черкесской Республики </w:t>
            </w: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368" w:type="dxa"/>
          </w:tcPr>
          <w:p w:rsidR="0097147D" w:rsidRPr="00D42786" w:rsidRDefault="009714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97147D" w:rsidRPr="00D42786" w:rsidRDefault="009714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47D" w:rsidRPr="00D42786" w:rsidRDefault="009714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47D" w:rsidRPr="00D42786" w:rsidRDefault="009714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47D" w:rsidRPr="001545B6" w:rsidRDefault="004205A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147D"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>Ф.Я. Астежева</w:t>
            </w:r>
            <w:r w:rsidR="0097147D"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7147D" w:rsidRPr="001545B6" w:rsidTr="00EC55F2">
        <w:trPr>
          <w:trHeight w:val="1097"/>
        </w:trPr>
        <w:tc>
          <w:tcPr>
            <w:tcW w:w="5203" w:type="dxa"/>
            <w:hideMark/>
          </w:tcPr>
          <w:p w:rsidR="0097147D" w:rsidRPr="001545B6" w:rsidRDefault="00971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Style w:val="FontStyle12"/>
                <w:color w:val="000000"/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</w:t>
            </w:r>
          </w:p>
        </w:tc>
        <w:tc>
          <w:tcPr>
            <w:tcW w:w="4368" w:type="dxa"/>
          </w:tcPr>
          <w:p w:rsidR="0097147D" w:rsidRPr="001545B6" w:rsidRDefault="00971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47D" w:rsidRPr="001545B6" w:rsidRDefault="004205A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147D"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>А.А. Тлишев</w:t>
            </w:r>
          </w:p>
        </w:tc>
      </w:tr>
      <w:tr w:rsidR="0097147D" w:rsidRPr="001545B6" w:rsidTr="00EC55F2">
        <w:trPr>
          <w:trHeight w:val="566"/>
        </w:trPr>
        <w:tc>
          <w:tcPr>
            <w:tcW w:w="5203" w:type="dxa"/>
            <w:hideMark/>
          </w:tcPr>
          <w:p w:rsidR="0097147D" w:rsidRPr="001545B6" w:rsidRDefault="0097147D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:rsidR="0097147D" w:rsidRPr="001545B6" w:rsidRDefault="0097147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147D" w:rsidRPr="001545B6" w:rsidRDefault="0097147D" w:rsidP="0097147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>Проект подготовлен Министерством Карачаево-Черкесской Республики по делам национальностей, массовым коммуникациям и печати</w:t>
      </w:r>
    </w:p>
    <w:p w:rsidR="007378CD" w:rsidRPr="001545B6" w:rsidRDefault="007378CD" w:rsidP="0097147D">
      <w:pPr>
        <w:rPr>
          <w:rFonts w:ascii="Times New Roman" w:hAnsi="Times New Roman"/>
          <w:color w:val="000000"/>
          <w:sz w:val="28"/>
          <w:szCs w:val="28"/>
        </w:rPr>
      </w:pPr>
    </w:p>
    <w:p w:rsidR="008665C9" w:rsidRPr="001545B6" w:rsidRDefault="0097147D">
      <w:pPr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                             </w:t>
      </w:r>
      <w:r w:rsidR="007500DC" w:rsidRPr="001545B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05A1" w:rsidRPr="00154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5B6">
        <w:rPr>
          <w:rFonts w:ascii="Times New Roman" w:hAnsi="Times New Roman"/>
          <w:color w:val="000000"/>
          <w:sz w:val="28"/>
          <w:szCs w:val="28"/>
        </w:rPr>
        <w:t>Е.В. Кратов</w:t>
      </w:r>
    </w:p>
    <w:p w:rsidR="0067121A" w:rsidRPr="00B95724" w:rsidRDefault="008665C9" w:rsidP="004C5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971CD6" w:rsidRPr="00B957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71CD6" w:rsidRDefault="00971CD6" w:rsidP="004C54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>к проекту Указа Главы Карачаево-Черкесской Республики «</w:t>
      </w:r>
      <w:r w:rsidRPr="00B95724">
        <w:rPr>
          <w:rFonts w:ascii="Times New Roman" w:hAnsi="Times New Roman"/>
          <w:b/>
          <w:color w:val="000000"/>
          <w:sz w:val="28"/>
          <w:szCs w:val="28"/>
        </w:rPr>
        <w:t>О внесении изменений в Указ Главы Карачаево-Черкесской Республики от 18.03.2013 № 67 «</w:t>
      </w:r>
      <w:r w:rsidRPr="00B95724">
        <w:rPr>
          <w:rFonts w:ascii="Times New Roman" w:hAnsi="Times New Roman"/>
          <w:b/>
          <w:sz w:val="28"/>
          <w:szCs w:val="28"/>
        </w:rPr>
        <w:t>Об утверждении Положения Министерства Карачаево-Черкесской Республики по делам национальностей, массовым коммуникациям и печати</w:t>
      </w:r>
      <w:r w:rsidRPr="00B9572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14ACC" w:rsidRPr="00B95724" w:rsidRDefault="00414ACC" w:rsidP="0041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1CD6" w:rsidRPr="002C666D" w:rsidRDefault="00971CD6" w:rsidP="00D104B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>Проект Указа Главы Карачаево-Черкесской Республики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Указ Главы Карачаево-Черкесской Республики от 18.03.2013 № 67 «</w:t>
      </w:r>
      <w:r>
        <w:rPr>
          <w:rFonts w:ascii="Times New Roman" w:hAnsi="Times New Roman"/>
          <w:sz w:val="28"/>
          <w:szCs w:val="28"/>
        </w:rPr>
        <w:t>Об утверждении Положения Министерства Карачаево-Черкесской Республики по делам национальностей, массовым коммуникациям и печати</w:t>
      </w:r>
      <w:r w:rsidRPr="00971CD6">
        <w:rPr>
          <w:rFonts w:ascii="Times New Roman" w:eastAsia="Calibri" w:hAnsi="Times New Roman"/>
          <w:sz w:val="28"/>
          <w:szCs w:val="28"/>
        </w:rPr>
        <w:t>»</w:t>
      </w:r>
      <w:r w:rsidR="00A12809">
        <w:rPr>
          <w:rFonts w:ascii="Times New Roman" w:eastAsia="Calibri" w:hAnsi="Times New Roman"/>
          <w:sz w:val="28"/>
          <w:szCs w:val="28"/>
        </w:rPr>
        <w:t xml:space="preserve"> разработан</w:t>
      </w:r>
      <w:r w:rsidR="00B95724">
        <w:rPr>
          <w:rFonts w:ascii="Times New Roman" w:eastAsia="Calibri" w:hAnsi="Times New Roman"/>
          <w:sz w:val="28"/>
          <w:szCs w:val="28"/>
        </w:rPr>
        <w:t xml:space="preserve"> в связи со служебной необходимостью</w:t>
      </w:r>
      <w:r w:rsidR="00414ACC">
        <w:rPr>
          <w:rFonts w:ascii="Times New Roman" w:eastAsia="Calibri" w:hAnsi="Times New Roman"/>
          <w:sz w:val="28"/>
          <w:szCs w:val="28"/>
        </w:rPr>
        <w:t xml:space="preserve"> и</w:t>
      </w:r>
      <w:r w:rsidR="00B95724">
        <w:rPr>
          <w:rFonts w:ascii="Times New Roman" w:eastAsia="Calibri" w:hAnsi="Times New Roman"/>
          <w:sz w:val="28"/>
          <w:szCs w:val="28"/>
        </w:rPr>
        <w:t xml:space="preserve"> </w:t>
      </w:r>
      <w:r w:rsidR="00A12809">
        <w:rPr>
          <w:rFonts w:ascii="Times New Roman" w:eastAsia="Calibri" w:hAnsi="Times New Roman"/>
          <w:sz w:val="28"/>
          <w:szCs w:val="28"/>
        </w:rPr>
        <w:t>в</w:t>
      </w:r>
      <w:r w:rsidRPr="00971CD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целях реализации</w:t>
      </w:r>
      <w:r w:rsidR="00F2099F" w:rsidRPr="00F2099F">
        <w:rPr>
          <w:rFonts w:ascii="Times New Roman" w:hAnsi="Times New Roman"/>
          <w:sz w:val="28"/>
          <w:szCs w:val="28"/>
        </w:rPr>
        <w:t xml:space="preserve"> </w:t>
      </w:r>
      <w:r w:rsidR="00F2099F">
        <w:rPr>
          <w:rFonts w:ascii="Times New Roman" w:hAnsi="Times New Roman"/>
          <w:sz w:val="28"/>
          <w:szCs w:val="28"/>
        </w:rPr>
        <w:t>ф</w:t>
      </w:r>
      <w:r w:rsidR="00F2099F" w:rsidRPr="001545B6">
        <w:rPr>
          <w:rFonts w:ascii="Times New Roman" w:hAnsi="Times New Roman"/>
          <w:sz w:val="28"/>
          <w:szCs w:val="28"/>
        </w:rPr>
        <w:t>едеральн</w:t>
      </w:r>
      <w:r w:rsidR="00F2099F">
        <w:rPr>
          <w:rFonts w:ascii="Times New Roman" w:hAnsi="Times New Roman"/>
          <w:sz w:val="28"/>
          <w:szCs w:val="28"/>
        </w:rPr>
        <w:t>ого закона</w:t>
      </w:r>
      <w:r w:rsidR="00F2099F" w:rsidRPr="001545B6">
        <w:rPr>
          <w:rFonts w:ascii="Times New Roman" w:hAnsi="Times New Roman"/>
          <w:sz w:val="28"/>
          <w:szCs w:val="28"/>
        </w:rPr>
        <w:t xml:space="preserve"> от 15.11.2012 № 79-РЗ «О некоторых вопросах оказания бесплатной юридической помощи в Карачаево-Черкесской Республике»</w:t>
      </w:r>
      <w:r w:rsidR="00F2099F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eastAsia="Calibri" w:hAnsi="Times New Roman"/>
          <w:sz w:val="28"/>
          <w:szCs w:val="28"/>
        </w:rPr>
        <w:t xml:space="preserve"> подпункта «а»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от 30.10.2013 № ПР – 2689</w:t>
      </w:r>
      <w:r w:rsidRPr="00971CD6">
        <w:rPr>
          <w:rFonts w:ascii="Times New Roman" w:eastAsia="Calibri" w:hAnsi="Times New Roman"/>
          <w:sz w:val="28"/>
          <w:szCs w:val="28"/>
        </w:rPr>
        <w:t xml:space="preserve">, письмо с обоснованием необходимости принятия проекта приложено </w:t>
      </w:r>
      <w:r w:rsidRPr="002C666D">
        <w:rPr>
          <w:rFonts w:ascii="Times New Roman" w:eastAsia="Calibri" w:hAnsi="Times New Roman"/>
          <w:sz w:val="28"/>
          <w:szCs w:val="28"/>
        </w:rPr>
        <w:t>(</w:t>
      </w:r>
      <w:r w:rsidR="002C666D" w:rsidRPr="002C666D">
        <w:rPr>
          <w:rFonts w:ascii="Times New Roman" w:hAnsi="Times New Roman"/>
          <w:sz w:val="28"/>
          <w:szCs w:val="28"/>
        </w:rPr>
        <w:t>поручение Главы Карачаево-Черкесской Республики от 05.03.214 № 142</w:t>
      </w:r>
      <w:r w:rsidRPr="002C666D">
        <w:rPr>
          <w:rFonts w:ascii="Times New Roman" w:eastAsia="Calibri" w:hAnsi="Times New Roman"/>
          <w:sz w:val="28"/>
          <w:szCs w:val="28"/>
        </w:rPr>
        <w:t>).</w:t>
      </w:r>
    </w:p>
    <w:p w:rsidR="00971CD6" w:rsidRPr="00971CD6" w:rsidRDefault="00971CD6" w:rsidP="00D104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CD6">
        <w:rPr>
          <w:rFonts w:ascii="Times New Roman" w:eastAsia="Calibri" w:hAnsi="Times New Roman"/>
          <w:sz w:val="28"/>
          <w:szCs w:val="28"/>
        </w:rPr>
        <w:t xml:space="preserve">Настоящим проектом предусматривается </w:t>
      </w:r>
      <w:r w:rsidR="00E35CAF">
        <w:rPr>
          <w:rFonts w:ascii="Times New Roman" w:eastAsia="Calibri" w:hAnsi="Times New Roman"/>
          <w:sz w:val="28"/>
          <w:szCs w:val="28"/>
        </w:rPr>
        <w:t xml:space="preserve">внесение изменений </w:t>
      </w:r>
      <w:r w:rsidR="00D104BB">
        <w:rPr>
          <w:rFonts w:ascii="Times New Roman" w:eastAsia="Calibri" w:hAnsi="Times New Roman"/>
          <w:sz w:val="28"/>
          <w:szCs w:val="28"/>
        </w:rPr>
        <w:t xml:space="preserve">в </w:t>
      </w:r>
      <w:r w:rsidR="00E35CAF">
        <w:rPr>
          <w:rFonts w:ascii="Times New Roman" w:hAnsi="Times New Roman"/>
          <w:color w:val="000000"/>
          <w:sz w:val="28"/>
          <w:szCs w:val="28"/>
        </w:rPr>
        <w:t>Указ Главы Карачаево-Черкесской Республики от 18.03.2013 № 67 «</w:t>
      </w:r>
      <w:r w:rsidR="00E35CAF">
        <w:rPr>
          <w:rFonts w:ascii="Times New Roman" w:hAnsi="Times New Roman"/>
          <w:sz w:val="28"/>
          <w:szCs w:val="28"/>
        </w:rPr>
        <w:t>Об утверждении Положения Министерства Карачаево-Черкесской Республики по делам национальностей, массовым коммуникациям и печати</w:t>
      </w:r>
      <w:r w:rsidR="00E35CAF" w:rsidRPr="00971CD6">
        <w:rPr>
          <w:rFonts w:ascii="Times New Roman" w:eastAsia="Calibri" w:hAnsi="Times New Roman"/>
          <w:sz w:val="28"/>
          <w:szCs w:val="28"/>
        </w:rPr>
        <w:t>»</w:t>
      </w:r>
      <w:r w:rsidR="00BE73A7" w:rsidRPr="00BE73A7">
        <w:rPr>
          <w:rFonts w:ascii="Times New Roman" w:eastAsia="Calibri" w:hAnsi="Times New Roman"/>
          <w:sz w:val="28"/>
          <w:szCs w:val="28"/>
        </w:rPr>
        <w:t xml:space="preserve"> </w:t>
      </w:r>
      <w:r w:rsidR="00BE73A7">
        <w:rPr>
          <w:rFonts w:ascii="Times New Roman" w:eastAsia="Calibri" w:hAnsi="Times New Roman"/>
          <w:sz w:val="28"/>
          <w:szCs w:val="28"/>
        </w:rPr>
        <w:t>в части уточнения функций, прав и организации деятельности Минист</w:t>
      </w:r>
      <w:r w:rsidR="00414ACC">
        <w:rPr>
          <w:rFonts w:ascii="Times New Roman" w:eastAsia="Calibri" w:hAnsi="Times New Roman"/>
          <w:sz w:val="28"/>
          <w:szCs w:val="28"/>
        </w:rPr>
        <w:t>е</w:t>
      </w:r>
      <w:r w:rsidR="00BE73A7">
        <w:rPr>
          <w:rFonts w:ascii="Times New Roman" w:eastAsia="Calibri" w:hAnsi="Times New Roman"/>
          <w:sz w:val="28"/>
          <w:szCs w:val="28"/>
        </w:rPr>
        <w:t>рства, а также в части закрепления персональной ответственности Министра</w:t>
      </w:r>
      <w:r w:rsidR="00BE73A7" w:rsidRPr="00E35CAF">
        <w:rPr>
          <w:rFonts w:ascii="Times New Roman" w:eastAsia="Calibri" w:hAnsi="Times New Roman"/>
          <w:sz w:val="28"/>
          <w:szCs w:val="28"/>
        </w:rPr>
        <w:t xml:space="preserve"> </w:t>
      </w:r>
      <w:r w:rsidR="00BE73A7">
        <w:rPr>
          <w:rFonts w:ascii="Times New Roman" w:eastAsia="Calibri" w:hAnsi="Times New Roman"/>
          <w:sz w:val="28"/>
          <w:szCs w:val="28"/>
        </w:rPr>
        <w:t xml:space="preserve">Карачаево-Черкесской Республики по делам национальностей, массовым коммуникациям и печати </w:t>
      </w:r>
      <w:r w:rsidR="00BE73A7" w:rsidRPr="00E35CAF">
        <w:rPr>
          <w:rFonts w:ascii="Times New Roman" w:eastAsia="Calibri" w:hAnsi="Times New Roman"/>
          <w:sz w:val="28"/>
          <w:szCs w:val="28"/>
        </w:rPr>
        <w:t>за состояние антикоррупционной работы</w:t>
      </w:r>
      <w:r w:rsidR="00414ACC">
        <w:rPr>
          <w:rFonts w:ascii="Times New Roman" w:eastAsia="Calibri" w:hAnsi="Times New Roman"/>
          <w:sz w:val="28"/>
          <w:szCs w:val="28"/>
        </w:rPr>
        <w:t xml:space="preserve"> в Министерстве.</w:t>
      </w:r>
    </w:p>
    <w:p w:rsidR="00971CD6" w:rsidRPr="00971CD6" w:rsidRDefault="00971CD6" w:rsidP="00D104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 xml:space="preserve">Принятие настоящего указа не потребует выделения дополнительных средств из республиканского бюджета и признания утратившими силу или внесения изменений в иные правовые акты Правительства Карачаево-Черкесской </w:t>
      </w:r>
      <w:r w:rsidR="00414ACC">
        <w:rPr>
          <w:rFonts w:ascii="Times New Roman" w:hAnsi="Times New Roman"/>
          <w:sz w:val="28"/>
          <w:szCs w:val="28"/>
        </w:rPr>
        <w:t>Р</w:t>
      </w:r>
      <w:r w:rsidRPr="00971CD6">
        <w:rPr>
          <w:rFonts w:ascii="Times New Roman" w:hAnsi="Times New Roman"/>
          <w:sz w:val="28"/>
          <w:szCs w:val="28"/>
        </w:rPr>
        <w:t>еспублики.</w:t>
      </w:r>
    </w:p>
    <w:p w:rsidR="00971CD6" w:rsidRPr="00971CD6" w:rsidRDefault="00971CD6" w:rsidP="00971CD6">
      <w:pPr>
        <w:jc w:val="both"/>
        <w:rPr>
          <w:rFonts w:ascii="Times New Roman" w:hAnsi="Times New Roman"/>
          <w:sz w:val="28"/>
          <w:szCs w:val="28"/>
        </w:rPr>
      </w:pPr>
    </w:p>
    <w:p w:rsidR="00971CD6" w:rsidRPr="00971CD6" w:rsidRDefault="00971CD6" w:rsidP="00D1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>Министр</w:t>
      </w:r>
    </w:p>
    <w:p w:rsidR="00971CD6" w:rsidRPr="00971CD6" w:rsidRDefault="00971CD6" w:rsidP="00D1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971CD6" w:rsidRPr="00971CD6" w:rsidRDefault="00971CD6" w:rsidP="00D1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>По делам национальностей, массовым</w:t>
      </w:r>
    </w:p>
    <w:p w:rsidR="00D104BB" w:rsidRDefault="00971CD6" w:rsidP="00D104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71CD6">
        <w:rPr>
          <w:rFonts w:ascii="Times New Roman" w:hAnsi="Times New Roman"/>
          <w:sz w:val="28"/>
          <w:szCs w:val="28"/>
        </w:rPr>
        <w:t>Коммуникациям и печати                                                                  Е. В. Кратов</w:t>
      </w:r>
      <w:r w:rsidRPr="00971CD6">
        <w:rPr>
          <w:rFonts w:ascii="Times New Roman" w:hAnsi="Times New Roman"/>
          <w:i/>
          <w:sz w:val="28"/>
          <w:szCs w:val="28"/>
        </w:rPr>
        <w:t xml:space="preserve"> </w:t>
      </w:r>
    </w:p>
    <w:p w:rsidR="00D104BB" w:rsidRDefault="00D104BB" w:rsidP="00D104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71CD6" w:rsidRPr="00D104BB" w:rsidRDefault="00971CD6" w:rsidP="00D104B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104BB">
        <w:rPr>
          <w:rFonts w:ascii="Times New Roman" w:hAnsi="Times New Roman"/>
          <w:i/>
          <w:sz w:val="20"/>
          <w:szCs w:val="20"/>
        </w:rPr>
        <w:t xml:space="preserve">Сайпутдинова </w:t>
      </w:r>
      <w:r w:rsidR="00D104BB" w:rsidRPr="00D104BB">
        <w:rPr>
          <w:rFonts w:ascii="Times New Roman" w:hAnsi="Times New Roman"/>
          <w:i/>
          <w:sz w:val="20"/>
          <w:szCs w:val="20"/>
        </w:rPr>
        <w:t>Б. А.</w:t>
      </w:r>
    </w:p>
    <w:p w:rsidR="00E05B85" w:rsidRDefault="00971CD6" w:rsidP="00E05B85">
      <w:pPr>
        <w:jc w:val="both"/>
        <w:rPr>
          <w:rFonts w:ascii="Times New Roman" w:hAnsi="Times New Roman"/>
          <w:i/>
          <w:sz w:val="20"/>
          <w:szCs w:val="20"/>
        </w:rPr>
      </w:pPr>
      <w:r w:rsidRPr="00D104BB">
        <w:rPr>
          <w:rFonts w:ascii="Times New Roman" w:hAnsi="Times New Roman"/>
          <w:i/>
          <w:sz w:val="20"/>
          <w:szCs w:val="20"/>
        </w:rPr>
        <w:t>Тел.: 25-35-54</w:t>
      </w:r>
    </w:p>
    <w:sectPr w:rsidR="00E05B85" w:rsidSect="002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47D"/>
    <w:rsid w:val="0003753C"/>
    <w:rsid w:val="00073EC0"/>
    <w:rsid w:val="0009692F"/>
    <w:rsid w:val="00111A17"/>
    <w:rsid w:val="001275C9"/>
    <w:rsid w:val="001545B6"/>
    <w:rsid w:val="001E05ED"/>
    <w:rsid w:val="001E77E5"/>
    <w:rsid w:val="002029ED"/>
    <w:rsid w:val="00251814"/>
    <w:rsid w:val="002C666D"/>
    <w:rsid w:val="00352F5C"/>
    <w:rsid w:val="00392C7A"/>
    <w:rsid w:val="00414ACC"/>
    <w:rsid w:val="004205A1"/>
    <w:rsid w:val="004555C4"/>
    <w:rsid w:val="004C54AA"/>
    <w:rsid w:val="005752A1"/>
    <w:rsid w:val="005B59FA"/>
    <w:rsid w:val="005C1086"/>
    <w:rsid w:val="006C10AE"/>
    <w:rsid w:val="006E0F07"/>
    <w:rsid w:val="00713657"/>
    <w:rsid w:val="007378CD"/>
    <w:rsid w:val="007500DC"/>
    <w:rsid w:val="007F709C"/>
    <w:rsid w:val="00836013"/>
    <w:rsid w:val="00851E08"/>
    <w:rsid w:val="008665C9"/>
    <w:rsid w:val="008E0080"/>
    <w:rsid w:val="008E3452"/>
    <w:rsid w:val="0093542E"/>
    <w:rsid w:val="00953375"/>
    <w:rsid w:val="0097147D"/>
    <w:rsid w:val="00971CD6"/>
    <w:rsid w:val="00A12809"/>
    <w:rsid w:val="00A378DF"/>
    <w:rsid w:val="00B40A5B"/>
    <w:rsid w:val="00B95724"/>
    <w:rsid w:val="00BE73A7"/>
    <w:rsid w:val="00C37F8E"/>
    <w:rsid w:val="00C466E3"/>
    <w:rsid w:val="00CD08FF"/>
    <w:rsid w:val="00D104BB"/>
    <w:rsid w:val="00D14A83"/>
    <w:rsid w:val="00D42786"/>
    <w:rsid w:val="00D819A4"/>
    <w:rsid w:val="00D9009C"/>
    <w:rsid w:val="00E05B85"/>
    <w:rsid w:val="00E35CAF"/>
    <w:rsid w:val="00E559D3"/>
    <w:rsid w:val="00E74DAC"/>
    <w:rsid w:val="00E832AB"/>
    <w:rsid w:val="00EC55F2"/>
    <w:rsid w:val="00ED626E"/>
    <w:rsid w:val="00F0467E"/>
    <w:rsid w:val="00F206D1"/>
    <w:rsid w:val="00F2099F"/>
    <w:rsid w:val="00F231CC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7147D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971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7147D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customStyle="1" w:styleId="FontStyle12">
    <w:name w:val="Font Style12"/>
    <w:basedOn w:val="a0"/>
    <w:rsid w:val="0097147D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7378CD"/>
    <w:pPr>
      <w:ind w:left="720"/>
      <w:contextualSpacing/>
    </w:pPr>
  </w:style>
  <w:style w:type="paragraph" w:styleId="a6">
    <w:name w:val="Body Text"/>
    <w:basedOn w:val="a"/>
    <w:link w:val="a7"/>
    <w:rsid w:val="00E05B85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05B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0BA0-0DC5-4EC4-B160-5C2BF1B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15</cp:revision>
  <cp:lastPrinted>2015-03-03T08:43:00Z</cp:lastPrinted>
  <dcterms:created xsi:type="dcterms:W3CDTF">2015-01-12T12:28:00Z</dcterms:created>
  <dcterms:modified xsi:type="dcterms:W3CDTF">2015-03-24T12:32:00Z</dcterms:modified>
</cp:coreProperties>
</file>